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lang w:val="ru-RU"/>
        </w:rPr>
      </w:pPr>
      <w:r>
        <w:rPr>
          <w:lang w:val="ru-RU"/>
        </w:rPr>
        <w:t>На фирменном бланке организации</w:t>
      </w:r>
    </w:p>
    <w:p>
      <w:pPr>
        <w:pStyle w:val="Normal"/>
        <w:jc w:val="right"/>
        <w:rPr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СВЕДЕНИЯ</w:t>
      </w:r>
    </w:p>
    <w:p>
      <w:pPr>
        <w:pStyle w:val="NormalWeb"/>
        <w:spacing w:before="280" w:after="280"/>
        <w:jc w:val="center"/>
        <w:rPr>
          <w:b/>
        </w:rPr>
      </w:pPr>
      <w:r>
        <w:rPr>
          <w:b/>
        </w:rPr>
        <w:t xml:space="preserve">о системе подготовки работников, занимающих должности, требующие аттестации </w:t>
      </w:r>
    </w:p>
    <w:p>
      <w:pPr>
        <w:pStyle w:val="NormalWeb"/>
        <w:spacing w:before="280" w:after="280"/>
        <w:jc w:val="center"/>
        <w:rPr>
          <w:b/>
        </w:rPr>
      </w:pPr>
      <w:r>
        <w:rPr>
          <w:b/>
        </w:rPr>
        <w:t xml:space="preserve">Федеральной службой по экологическому, технологическому и атомному надзору (Ростехнадзора) </w:t>
      </w:r>
    </w:p>
    <w:tbl>
      <w:tblPr>
        <w:jc w:val="left"/>
        <w:tblInd w:w="54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58"/>
        <w:gridCol w:w="3978"/>
        <w:gridCol w:w="3396"/>
        <w:gridCol w:w="3565"/>
        <w:gridCol w:w="2332"/>
      </w:tblGrid>
      <w:tr>
        <w:trPr>
          <w:cantSplit w:val="false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3F3F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3F3F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 И. О. и должность работников,</w:t>
            </w:r>
          </w:p>
          <w:p>
            <w:pPr>
              <w:pStyle w:val="Normal"/>
              <w:jc w:val="center"/>
              <w:rPr/>
            </w:pPr>
            <w:r>
              <w:rPr/>
              <w:t>требующая аттестации в Ростехнадзоре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3F3F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t>, дата выдачи</w:t>
            </w:r>
          </w:p>
          <w:p>
            <w:pPr>
              <w:pStyle w:val="Normal"/>
              <w:jc w:val="center"/>
              <w:rPr/>
            </w:pPr>
            <w:r>
              <w:rPr/>
              <w:t>Удостоверения об аттестации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3F3F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Направления (область аттестации) и вопросы подготовки специалистов для прохождения аттестации Ростехнадзора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3F3F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Примечание</w:t>
            </w:r>
          </w:p>
          <w:p>
            <w:pPr>
              <w:pStyle w:val="Normal"/>
              <w:jc w:val="center"/>
              <w:rPr/>
            </w:pPr>
            <w:r>
              <w:rPr/>
              <w:t>(дата и номер договора о предаттестационной подготовке)</w:t>
            </w:r>
          </w:p>
        </w:tc>
      </w:tr>
      <w:tr>
        <w:trPr>
          <w:cantSplit w:val="false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false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left"/>
        <w:outlineLvl w:val="0"/>
        <w:rPr>
          <w:bCs/>
          <w:iCs/>
          <w:spacing w:val="-20"/>
        </w:rPr>
      </w:pPr>
      <w:r>
        <w:rPr>
          <w:bCs/>
          <w:iCs/>
          <w:spacing w:val="-20"/>
        </w:rPr>
      </w:r>
    </w:p>
    <w:p>
      <w:pPr>
        <w:pStyle w:val="Normal"/>
        <w:jc w:val="left"/>
        <w:outlineLvl w:val="0"/>
        <w:rPr>
          <w:bCs/>
          <w:iCs/>
          <w:spacing w:val="-20"/>
          <w:lang w:val="ru-RU"/>
        </w:rPr>
      </w:pPr>
      <w:r>
        <w:rPr>
          <w:bCs/>
          <w:iCs/>
          <w:spacing w:val="-20"/>
        </w:rPr>
        <w:t xml:space="preserve">Приложение: </w:t>
      </w:r>
      <w:r>
        <w:rPr>
          <w:bCs/>
          <w:iCs/>
          <w:spacing w:val="-20"/>
          <w:lang w:val="en-US"/>
        </w:rPr>
        <w:t>.</w:t>
      </w:r>
      <w:r>
        <w:rPr>
          <w:bCs/>
          <w:iCs/>
          <w:spacing w:val="-20"/>
          <w:lang w:val="ru-RU"/>
        </w:rPr>
        <w:t>Протокол</w:t>
      </w:r>
      <w:r>
        <w:rPr>
          <w:bCs/>
          <w:iCs/>
          <w:spacing w:val="-20"/>
          <w:lang w:val="ru-RU"/>
        </w:rPr>
        <w:t xml:space="preserve">ы </w:t>
      </w:r>
      <w:r>
        <w:rPr>
          <w:bCs/>
          <w:iCs/>
          <w:spacing w:val="-20"/>
          <w:lang w:val="ru-RU"/>
        </w:rPr>
        <w:t xml:space="preserve"> аттестации Ростехнадзора  </w:t>
      </w:r>
      <w:r>
        <w:rPr>
          <w:bCs/>
          <w:iCs/>
          <w:spacing w:val="-20"/>
          <w:lang w:val="ru-RU"/>
        </w:rPr>
        <w:t>и удостоверения.</w:t>
      </w:r>
    </w:p>
    <w:p>
      <w:pPr>
        <w:pStyle w:val="Normal"/>
        <w:jc w:val="right"/>
        <w:outlineLvl w:val="0"/>
        <w:rPr>
          <w:bCs/>
          <w:iCs/>
          <w:spacing w:val="-20"/>
        </w:rPr>
      </w:pPr>
      <w:r>
        <w:rPr>
          <w:bCs/>
          <w:iCs/>
          <w:spacing w:val="-20"/>
        </w:rPr>
        <w:t xml:space="preserve">     </w:t>
      </w:r>
    </w:p>
    <w:p>
      <w:pPr>
        <w:pStyle w:val="Normal"/>
        <w:ind w:left="4236" w:righ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5099"/>
        <w:gridCol w:w="4829"/>
      </w:tblGrid>
      <w:tr>
        <w:trPr>
          <w:cantSplit w:val="false"/>
        </w:trPr>
        <w:tc>
          <w:tcPr>
            <w:tcW w:w="154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Директор</w:t>
            </w:r>
          </w:p>
        </w:tc>
      </w:tr>
      <w:tr>
        <w:trPr>
          <w:cantSplit w:val="false"/>
        </w:trPr>
        <w:tc>
          <w:tcPr>
            <w:tcW w:w="54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/>
            </w:pPr>
            <w:r>
              <w:rPr/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4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9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(подпись)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21"/>
              <w:spacing w:before="0" w:after="20"/>
              <w:ind w:left="57" w:right="5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1"/>
        <w:spacing w:before="0" w:after="20"/>
        <w:ind w:left="57" w:right="57" w:hanging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1"/>
        <w:spacing w:before="0" w:after="20"/>
        <w:ind w:left="57" w:right="57" w:hanging="0"/>
        <w:jc w:val="right"/>
        <w:rPr/>
      </w:pPr>
      <w:r>
        <w:rPr/>
      </w:r>
    </w:p>
    <w:p>
      <w:pPr>
        <w:pStyle w:val="Normal"/>
        <w:ind w:left="4236" w:right="0" w:hanging="0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  <w:r>
        <w:pict>
          <v:rect fillcolor="#FFFFFF" stroked="f" strokeweight="0pt" style="position:absolute;width:47.8pt;height:21pt;mso-wrap-distance-left:9pt;mso-wrap-distance-right:9pt;mso-wrap-distance-top:0pt;mso-wrap-distance-bottom:0pt;margin-top:2.5pt;margin-left:505.5pt">
            <v:textbox>
              <w:txbxContent>
                <w:p>
                  <w:pPr>
                    <w:pStyle w:val="Style19"/>
                    <w:rPr/>
                  </w:pPr>
                  <w:r>
                    <w:rPr/>
                    <w:t>М.П.</w:t>
                  </w:r>
                </w:p>
              </w:txbxContent>
            </v:textbox>
          </v:rect>
        </w:pict>
      </w:r>
    </w:p>
    <w:p>
      <w:pPr>
        <w:pStyle w:val="Normal"/>
        <w:ind w:left="4236" w:right="0" w:hanging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outlineLvl w:val="0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uiPriority="59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8423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 Unicode M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 Unicode MS"/>
    </w:rPr>
  </w:style>
  <w:style w:type="paragraph" w:styleId="NormalWeb">
    <w:name w:val="Normal (Web)"/>
    <w:rsid w:val="00596c05"/>
    <w:basedOn w:val="Normal"/>
    <w:pPr>
      <w:spacing w:before="0" w:after="280"/>
    </w:pPr>
    <w:rPr/>
  </w:style>
  <w:style w:type="paragraph" w:styleId="21" w:customStyle="1">
    <w:name w:val="Основной текст с отступом 21"/>
    <w:rsid w:val="000878aa"/>
    <w:basedOn w:val="Normal"/>
    <w:pPr>
      <w:widowControl w:val="false"/>
      <w:overflowPunct w:val="false"/>
      <w:ind w:left="426" w:right="0" w:hanging="426"/>
      <w:jc w:val="both"/>
      <w:textAlignment w:val="baseline"/>
    </w:pPr>
    <w:rPr>
      <w:sz w:val="26"/>
      <w:szCs w:val="20"/>
    </w:rPr>
  </w:style>
  <w:style w:type="paragraph" w:styleId="Style19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6c0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9BF1-F145-44C7-9F3E-09B06D0D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2013-07-01T14:10:00Z</dcterms:created>
  <dc:creator>UserXP</dc:creator>
  <dc:language>ru-RU</dc:language>
  <cp:lastModifiedBy>xxx</cp:lastModifiedBy>
  <dcterms:modified xsi:type="dcterms:W3CDTF">2015-06-10T15:35:00Z</dcterms:modified>
  <cp:revision>8</cp:revision>
  <dc:title>Приложение 6 к Заявлению</dc:title>
</cp:coreProperties>
</file>